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AF" w:rsidRPr="009073AF" w:rsidRDefault="009073AF" w:rsidP="009073AF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bookmarkStart w:id="0" w:name="_GoBack"/>
      <w:bookmarkEnd w:id="0"/>
      <w:r w:rsidRPr="009073A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Heb deze in de algemene vaksite gezet bij leermiddelen diversen</w:t>
      </w:r>
    </w:p>
    <w:p w:rsidR="009073AF" w:rsidRPr="009073AF" w:rsidRDefault="00550349" w:rsidP="009073AF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hyperlink r:id="rId4" w:tgtFrame="_blank" w:history="1">
        <w:r w:rsidR="009073AF" w:rsidRPr="009073AF">
          <w:rPr>
            <w:rFonts w:ascii="Arial" w:eastAsia="Times New Roman" w:hAnsi="Arial" w:cs="Arial"/>
            <w:color w:val="0000FF"/>
            <w:sz w:val="18"/>
            <w:u w:val="single"/>
            <w:lang w:eastAsia="nl-NL"/>
          </w:rPr>
          <w:t>http://www.stolaf.edu/people/giannini/biological%20anamations.html</w:t>
        </w:r>
      </w:hyperlink>
    </w:p>
    <w:tbl>
      <w:tblPr>
        <w:tblW w:w="103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1"/>
        <w:gridCol w:w="5084"/>
      </w:tblGrid>
      <w:tr w:rsidR="009073AF" w:rsidRPr="009073AF" w:rsidTr="009073AF">
        <w:trPr>
          <w:tblCellSpacing w:w="15" w:type="dxa"/>
          <w:jc w:val="center"/>
        </w:trPr>
        <w:tc>
          <w:tcPr>
            <w:tcW w:w="5235" w:type="dxa"/>
            <w:vAlign w:val="center"/>
            <w:hideMark/>
          </w:tcPr>
          <w:p w:rsidR="009073AF" w:rsidRPr="009073AF" w:rsidRDefault="009073AF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73A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>Water/Buffers</w:t>
            </w:r>
          </w:p>
        </w:tc>
        <w:tc>
          <w:tcPr>
            <w:tcW w:w="5010" w:type="dxa"/>
            <w:vAlign w:val="center"/>
            <w:hideMark/>
          </w:tcPr>
          <w:p w:rsidR="009073AF" w:rsidRPr="009073AF" w:rsidRDefault="009073AF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73A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>Proteins</w:t>
            </w:r>
          </w:p>
        </w:tc>
      </w:tr>
      <w:tr w:rsidR="009073AF" w:rsidRPr="009073AF" w:rsidTr="009073AF">
        <w:trPr>
          <w:trHeight w:val="765"/>
          <w:tblCellSpacing w:w="15" w:type="dxa"/>
          <w:jc w:val="center"/>
        </w:trPr>
        <w:tc>
          <w:tcPr>
            <w:tcW w:w="5235" w:type="dxa"/>
            <w:hideMark/>
          </w:tcPr>
          <w:p w:rsidR="009073AF" w:rsidRPr="009073AF" w:rsidRDefault="00550349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hyperlink r:id="rId5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weak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acid/buffer</w:t>
              </w:r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6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hydrogen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bonding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between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water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molecules</w:t>
              </w:r>
              <w:proofErr w:type="spellEnd"/>
            </w:hyperlink>
          </w:p>
        </w:tc>
        <w:tc>
          <w:tcPr>
            <w:tcW w:w="5010" w:type="dxa"/>
            <w:hideMark/>
          </w:tcPr>
          <w:p w:rsidR="009073AF" w:rsidRPr="009073AF" w:rsidRDefault="00550349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hyperlink r:id="rId7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protein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organization</w:t>
              </w:r>
              <w:proofErr w:type="spellEnd"/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8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protein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folding</w:t>
              </w:r>
              <w:proofErr w:type="spellEnd"/>
            </w:hyperlink>
          </w:p>
        </w:tc>
      </w:tr>
      <w:tr w:rsidR="009073AF" w:rsidRPr="009073AF" w:rsidTr="009073AF">
        <w:trPr>
          <w:trHeight w:val="645"/>
          <w:tblCellSpacing w:w="15" w:type="dxa"/>
          <w:jc w:val="center"/>
        </w:trPr>
        <w:tc>
          <w:tcPr>
            <w:tcW w:w="5235" w:type="dxa"/>
            <w:vAlign w:val="center"/>
            <w:hideMark/>
          </w:tcPr>
          <w:p w:rsidR="009073AF" w:rsidRPr="009073AF" w:rsidRDefault="009073AF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073A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>Lipids</w:t>
            </w:r>
            <w:proofErr w:type="spellEnd"/>
          </w:p>
        </w:tc>
        <w:tc>
          <w:tcPr>
            <w:tcW w:w="5010" w:type="dxa"/>
            <w:vAlign w:val="center"/>
            <w:hideMark/>
          </w:tcPr>
          <w:p w:rsidR="009073AF" w:rsidRPr="009073AF" w:rsidRDefault="009073AF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073A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>Carbohydrates</w:t>
            </w:r>
            <w:proofErr w:type="spellEnd"/>
          </w:p>
        </w:tc>
      </w:tr>
      <w:tr w:rsidR="009073AF" w:rsidRPr="009073AF" w:rsidTr="009073AF">
        <w:trPr>
          <w:trHeight w:val="675"/>
          <w:tblCellSpacing w:w="15" w:type="dxa"/>
          <w:jc w:val="center"/>
        </w:trPr>
        <w:tc>
          <w:tcPr>
            <w:tcW w:w="5235" w:type="dxa"/>
            <w:hideMark/>
          </w:tcPr>
          <w:p w:rsidR="009073AF" w:rsidRPr="009073AF" w:rsidRDefault="00550349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hyperlink r:id="rId9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membrane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fluidity</w:t>
              </w:r>
              <w:proofErr w:type="spellEnd"/>
            </w:hyperlink>
          </w:p>
        </w:tc>
        <w:tc>
          <w:tcPr>
            <w:tcW w:w="5010" w:type="dxa"/>
            <w:hideMark/>
          </w:tcPr>
          <w:p w:rsidR="009073AF" w:rsidRPr="009073AF" w:rsidRDefault="00550349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hyperlink r:id="rId10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-glucose in water</w:t>
              </w:r>
            </w:hyperlink>
          </w:p>
        </w:tc>
      </w:tr>
      <w:tr w:rsidR="009073AF" w:rsidRPr="009073AF" w:rsidTr="009073AF">
        <w:trPr>
          <w:tblCellSpacing w:w="15" w:type="dxa"/>
          <w:jc w:val="center"/>
        </w:trPr>
        <w:tc>
          <w:tcPr>
            <w:tcW w:w="5235" w:type="dxa"/>
            <w:vAlign w:val="center"/>
            <w:hideMark/>
          </w:tcPr>
          <w:p w:rsidR="009073AF" w:rsidRPr="009073AF" w:rsidRDefault="009073AF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073A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>Enzymes</w:t>
            </w:r>
            <w:proofErr w:type="spellEnd"/>
          </w:p>
        </w:tc>
        <w:tc>
          <w:tcPr>
            <w:tcW w:w="5010" w:type="dxa"/>
            <w:vAlign w:val="center"/>
            <w:hideMark/>
          </w:tcPr>
          <w:p w:rsidR="009073AF" w:rsidRPr="009073AF" w:rsidRDefault="009073AF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073A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>Membrane</w:t>
            </w:r>
            <w:proofErr w:type="spellEnd"/>
            <w:r w:rsidRPr="009073A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 xml:space="preserve"> Transport</w:t>
            </w:r>
          </w:p>
        </w:tc>
      </w:tr>
      <w:tr w:rsidR="009073AF" w:rsidRPr="009073AF" w:rsidTr="009073AF">
        <w:trPr>
          <w:trHeight w:val="1890"/>
          <w:tblCellSpacing w:w="15" w:type="dxa"/>
          <w:jc w:val="center"/>
        </w:trPr>
        <w:tc>
          <w:tcPr>
            <w:tcW w:w="5235" w:type="dxa"/>
            <w:hideMark/>
          </w:tcPr>
          <w:p w:rsidR="009073AF" w:rsidRPr="009073AF" w:rsidRDefault="00550349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hyperlink r:id="rId11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conformational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change/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strain</w:t>
              </w:r>
              <w:proofErr w:type="spellEnd"/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12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transition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state</w:t>
              </w:r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13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proximity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and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orientation</w:t>
              </w:r>
              <w:proofErr w:type="spellEnd"/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14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chemical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interaction</w:t>
              </w:r>
              <w:proofErr w:type="spellEnd"/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15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biochemical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pathway</w:t>
              </w:r>
              <w:proofErr w:type="spellEnd"/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16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allosteric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enzyme</w:t>
              </w:r>
              <w:proofErr w:type="spellEnd"/>
            </w:hyperlink>
          </w:p>
        </w:tc>
        <w:tc>
          <w:tcPr>
            <w:tcW w:w="5010" w:type="dxa"/>
            <w:hideMark/>
          </w:tcPr>
          <w:p w:rsidR="009073AF" w:rsidRPr="009073AF" w:rsidRDefault="00550349" w:rsidP="00907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hyperlink r:id="rId17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diffusion</w:t>
              </w:r>
              <w:proofErr w:type="spellEnd"/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18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uniport</w:t>
              </w:r>
              <w:proofErr w:type="spellEnd"/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19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symport</w:t>
              </w:r>
              <w:proofErr w:type="spellEnd"/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20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channels</w:t>
              </w:r>
              <w:proofErr w:type="spellEnd"/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21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ATPase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br/>
              </w:r>
            </w:hyperlink>
            <w:hyperlink r:id="rId22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-antiport</w:t>
              </w:r>
            </w:hyperlink>
            <w:r w:rsidR="009073AF" w:rsidRPr="009073AF">
              <w:rPr>
                <w:rFonts w:ascii="Times New Roman" w:eastAsia="Times New Roman" w:hAnsi="Times New Roman" w:cs="Times New Roman"/>
                <w:color w:val="3300FF"/>
                <w:sz w:val="24"/>
                <w:szCs w:val="24"/>
                <w:lang w:eastAsia="nl-NL"/>
              </w:rPr>
              <w:br/>
            </w:r>
            <w:hyperlink r:id="rId23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osmosis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24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Secondary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Active Transport</w:t>
              </w:r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9073AF" w:rsidRPr="009073AF" w:rsidTr="009073AF">
        <w:trPr>
          <w:trHeight w:val="465"/>
          <w:tblCellSpacing w:w="15" w:type="dxa"/>
          <w:jc w:val="center"/>
        </w:trPr>
        <w:tc>
          <w:tcPr>
            <w:tcW w:w="5235" w:type="dxa"/>
            <w:vAlign w:val="center"/>
            <w:hideMark/>
          </w:tcPr>
          <w:p w:rsidR="009073AF" w:rsidRPr="009073AF" w:rsidRDefault="009073AF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073A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>Cell</w:t>
            </w:r>
            <w:proofErr w:type="spellEnd"/>
            <w:r w:rsidRPr="009073A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 xml:space="preserve"> </w:t>
            </w:r>
            <w:proofErr w:type="spellStart"/>
            <w:r w:rsidRPr="009073A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>Structures</w:t>
            </w:r>
            <w:proofErr w:type="spellEnd"/>
          </w:p>
        </w:tc>
        <w:tc>
          <w:tcPr>
            <w:tcW w:w="5010" w:type="dxa"/>
            <w:vAlign w:val="center"/>
            <w:hideMark/>
          </w:tcPr>
          <w:p w:rsidR="009073AF" w:rsidRPr="009073AF" w:rsidRDefault="009073AF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073A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>Metabolism</w:t>
            </w:r>
            <w:proofErr w:type="spellEnd"/>
          </w:p>
        </w:tc>
      </w:tr>
      <w:tr w:rsidR="009073AF" w:rsidRPr="009073AF" w:rsidTr="009073AF">
        <w:trPr>
          <w:trHeight w:val="1515"/>
          <w:tblCellSpacing w:w="15" w:type="dxa"/>
          <w:jc w:val="center"/>
        </w:trPr>
        <w:tc>
          <w:tcPr>
            <w:tcW w:w="5235" w:type="dxa"/>
            <w:hideMark/>
          </w:tcPr>
          <w:p w:rsidR="009073AF" w:rsidRPr="009073AF" w:rsidRDefault="00550349" w:rsidP="00907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hyperlink r:id="rId25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endomembrane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protein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synthesis</w:t>
              </w:r>
              <w:proofErr w:type="spellEnd"/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26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phagocytosis</w:t>
              </w:r>
              <w:proofErr w:type="spellEnd"/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27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-motor proteins</w:t>
              </w:r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28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vesicle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transport</w:t>
              </w:r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29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microtubule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sliding </w:t>
              </w:r>
            </w:hyperlink>
          </w:p>
        </w:tc>
        <w:tc>
          <w:tcPr>
            <w:tcW w:w="5010" w:type="dxa"/>
            <w:hideMark/>
          </w:tcPr>
          <w:p w:rsidR="009073AF" w:rsidRPr="009073AF" w:rsidRDefault="00550349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hyperlink r:id="rId30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mitochondrial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electron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transport</w:t>
              </w:r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31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photosynthetic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electron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transport</w:t>
              </w:r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32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-2nd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messenger</w:t>
              </w:r>
              <w:proofErr w:type="spellEnd"/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33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-ATP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synthase</w:t>
              </w:r>
              <w:proofErr w:type="spellEnd"/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34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-ATP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synthase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mechanism</w:t>
              </w:r>
              <w:proofErr w:type="spellEnd"/>
            </w:hyperlink>
          </w:p>
        </w:tc>
      </w:tr>
      <w:tr w:rsidR="009073AF" w:rsidRPr="009073AF" w:rsidTr="009073AF">
        <w:trPr>
          <w:tblCellSpacing w:w="15" w:type="dxa"/>
          <w:jc w:val="center"/>
        </w:trPr>
        <w:tc>
          <w:tcPr>
            <w:tcW w:w="5235" w:type="dxa"/>
            <w:vAlign w:val="center"/>
            <w:hideMark/>
          </w:tcPr>
          <w:p w:rsidR="009073AF" w:rsidRPr="009073AF" w:rsidRDefault="009073AF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073A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>Molecular</w:t>
            </w:r>
            <w:proofErr w:type="spellEnd"/>
            <w:r w:rsidRPr="009073A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 xml:space="preserve"> Genetics</w:t>
            </w:r>
          </w:p>
        </w:tc>
        <w:tc>
          <w:tcPr>
            <w:tcW w:w="5010" w:type="dxa"/>
            <w:vAlign w:val="center"/>
            <w:hideMark/>
          </w:tcPr>
          <w:p w:rsidR="009073AF" w:rsidRPr="009073AF" w:rsidRDefault="009073AF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073A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>Cell</w:t>
            </w:r>
            <w:proofErr w:type="spellEnd"/>
            <w:r w:rsidRPr="009073A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 xml:space="preserve"> </w:t>
            </w:r>
            <w:proofErr w:type="spellStart"/>
            <w:r w:rsidRPr="009073A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>Division</w:t>
            </w:r>
            <w:proofErr w:type="spellEnd"/>
          </w:p>
        </w:tc>
      </w:tr>
      <w:tr w:rsidR="009073AF" w:rsidRPr="009073AF" w:rsidTr="009073AF">
        <w:trPr>
          <w:trHeight w:val="1155"/>
          <w:tblCellSpacing w:w="15" w:type="dxa"/>
          <w:jc w:val="center"/>
        </w:trPr>
        <w:tc>
          <w:tcPr>
            <w:tcW w:w="5235" w:type="dxa"/>
            <w:hideMark/>
          </w:tcPr>
          <w:p w:rsidR="009073AF" w:rsidRPr="009073AF" w:rsidRDefault="00550349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hyperlink r:id="rId35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-DNA 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replication</w:t>
              </w:r>
              <w:proofErr w:type="spellEnd"/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36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transcription</w:t>
              </w:r>
              <w:proofErr w:type="spellEnd"/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37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translation</w:t>
              </w:r>
              <w:proofErr w:type="spellEnd"/>
            </w:hyperlink>
          </w:p>
        </w:tc>
        <w:tc>
          <w:tcPr>
            <w:tcW w:w="5010" w:type="dxa"/>
            <w:hideMark/>
          </w:tcPr>
          <w:p w:rsidR="009073AF" w:rsidRPr="009073AF" w:rsidRDefault="00550349" w:rsidP="009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hyperlink r:id="rId38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-mitosis</w:t>
              </w:r>
            </w:hyperlink>
            <w:r w:rsidR="009073AF" w:rsidRPr="0090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39" w:history="1"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meiosis</w:t>
              </w:r>
              <w:proofErr w:type="spellEnd"/>
              <w:r w:rsidR="009073AF" w:rsidRPr="009073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</w:tr>
    </w:tbl>
    <w:p w:rsidR="004665AE" w:rsidRDefault="004665AE"/>
    <w:sectPr w:rsidR="004665AE" w:rsidSect="0046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3AF"/>
    <w:rsid w:val="004665AE"/>
    <w:rsid w:val="00550349"/>
    <w:rsid w:val="0090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38DAC-87D4-46AB-BECF-F0540195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65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073AF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90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24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6539509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08981446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4336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20676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1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20655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52973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02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72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93198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5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olaf.edu/people/giannini/flashanimat/enzymes/prox-orien.swf" TargetMode="External"/><Relationship Id="rId18" Type="http://schemas.openxmlformats.org/officeDocument/2006/relationships/hyperlink" Target="http://www.stolaf.edu/people/giannini/flashanimat/transport/caryprot.swf" TargetMode="External"/><Relationship Id="rId26" Type="http://schemas.openxmlformats.org/officeDocument/2006/relationships/hyperlink" Target="http://www.stolaf.edu/people/giannini/flashanimat/cellstructures/phagocitosis.swf" TargetMode="External"/><Relationship Id="rId39" Type="http://schemas.openxmlformats.org/officeDocument/2006/relationships/hyperlink" Target="http://www.stolaf.edu/people/giannini/flashanimat/celldivision/meiosis.swf" TargetMode="External"/><Relationship Id="rId21" Type="http://schemas.openxmlformats.org/officeDocument/2006/relationships/hyperlink" Target="http://www.stolaf.edu/people/giannini/flashanimat/transport/atpase.swf" TargetMode="External"/><Relationship Id="rId34" Type="http://schemas.openxmlformats.org/officeDocument/2006/relationships/hyperlink" Target="http://www.stolaf.edu/people/giannini/flashanimat/metabolism/atpsyn2.swf" TargetMode="External"/><Relationship Id="rId7" Type="http://schemas.openxmlformats.org/officeDocument/2006/relationships/hyperlink" Target="http://www.stolaf.edu/people/giannini/flashanimat/proteins/protein%20structure.sw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olaf.edu/people/giannini/flashanimat/enzymes/allosteric.swf" TargetMode="External"/><Relationship Id="rId20" Type="http://schemas.openxmlformats.org/officeDocument/2006/relationships/hyperlink" Target="http://www.stolaf.edu/people/giannini/flashanimat/transport/channel.swf" TargetMode="External"/><Relationship Id="rId29" Type="http://schemas.openxmlformats.org/officeDocument/2006/relationships/hyperlink" Target="http://www.stolaf.edu/people/giannini/flashanimat/cellstructures/micro%20slide.sw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olaf.edu/people/giannini/flashanimat/water/water.swf" TargetMode="External"/><Relationship Id="rId11" Type="http://schemas.openxmlformats.org/officeDocument/2006/relationships/hyperlink" Target="http://www.stolaf.edu/people/giannini/flashanimat/enzymes/enzyme.swf" TargetMode="External"/><Relationship Id="rId24" Type="http://schemas.openxmlformats.org/officeDocument/2006/relationships/hyperlink" Target="http://www.stolaf.edu/people/giannini/flashanimat/transport/secondary%20active%20transport.swf" TargetMode="External"/><Relationship Id="rId32" Type="http://schemas.openxmlformats.org/officeDocument/2006/relationships/hyperlink" Target="http://www.stolaf.edu/people/giannini/flashanimat/metabolism/2nd%20messenger.swf" TargetMode="External"/><Relationship Id="rId37" Type="http://schemas.openxmlformats.org/officeDocument/2006/relationships/hyperlink" Target="http://www.stolaf.edu/people/giannini/flashanimat/molgenetics/translation.sw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stolaf.edu/people/giannini/flashanimat/water/weakacid.swf" TargetMode="External"/><Relationship Id="rId15" Type="http://schemas.openxmlformats.org/officeDocument/2006/relationships/hyperlink" Target="http://www.stolaf.edu/people/giannini/flashanimat/enzymes/biochem.path.swf" TargetMode="External"/><Relationship Id="rId23" Type="http://schemas.openxmlformats.org/officeDocument/2006/relationships/hyperlink" Target="http://www.stolaf.edu/people/giannini/flashanimat/transport/osmosis.swf" TargetMode="External"/><Relationship Id="rId28" Type="http://schemas.openxmlformats.org/officeDocument/2006/relationships/hyperlink" Target="http://www.stolaf.edu/people/giannini/flashanimat/cellstructures/microtubuletransport.swf" TargetMode="External"/><Relationship Id="rId36" Type="http://schemas.openxmlformats.org/officeDocument/2006/relationships/hyperlink" Target="http://www.stolaf.edu/people/giannini/flashanimat/molgenetics/transcription.swf" TargetMode="External"/><Relationship Id="rId10" Type="http://schemas.openxmlformats.org/officeDocument/2006/relationships/hyperlink" Target="http://www.stolaf.edu/people/giannini/flashanimat/carbohydrates/glucose.swf" TargetMode="External"/><Relationship Id="rId19" Type="http://schemas.openxmlformats.org/officeDocument/2006/relationships/hyperlink" Target="http://www.stolaf.edu/people/giannini/flashanimat/transport/symport2.swf" TargetMode="External"/><Relationship Id="rId31" Type="http://schemas.openxmlformats.org/officeDocument/2006/relationships/hyperlink" Target="http://www.stolaf.edu/people/giannini/flashanimat/metabolism/photosynthesis.swf" TargetMode="External"/><Relationship Id="rId4" Type="http://schemas.openxmlformats.org/officeDocument/2006/relationships/hyperlink" Target="http://www.stolaf.edu/people/giannini/biological%20anamations.html" TargetMode="External"/><Relationship Id="rId9" Type="http://schemas.openxmlformats.org/officeDocument/2006/relationships/hyperlink" Target="http://www.stolaf.edu/people/giannini/flashanimat/lipids/membrane%20fluidity.swf" TargetMode="External"/><Relationship Id="rId14" Type="http://schemas.openxmlformats.org/officeDocument/2006/relationships/hyperlink" Target="http://www.stolaf.edu/people/giannini/flashanimat/enzymes/chemical%20interaction.swf" TargetMode="External"/><Relationship Id="rId22" Type="http://schemas.openxmlformats.org/officeDocument/2006/relationships/hyperlink" Target="http://www.stolaf.edu/people/giannini/flashanimat/transport/antiport.swf" TargetMode="External"/><Relationship Id="rId27" Type="http://schemas.openxmlformats.org/officeDocument/2006/relationships/hyperlink" Target="http://www.stolaf.edu/people/giannini/flashanimat/cellstructures/Motor%20protein.swf" TargetMode="External"/><Relationship Id="rId30" Type="http://schemas.openxmlformats.org/officeDocument/2006/relationships/hyperlink" Target="http://www.stolaf.edu/people/giannini/flashanimat/metabolism/mido%20e%20transport.swf" TargetMode="External"/><Relationship Id="rId35" Type="http://schemas.openxmlformats.org/officeDocument/2006/relationships/hyperlink" Target="http://www.stolaf.edu/people/giannini/flashanimat/molgenetics/dna-rna2.swf" TargetMode="External"/><Relationship Id="rId8" Type="http://schemas.openxmlformats.org/officeDocument/2006/relationships/hyperlink" Target="http://www.stolaf.edu/people/giannini/flashanimat/proteins/hydrophobic%20force.sw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tolaf.edu/people/giannini/flashanimat/enzymes/transition%20state.swf" TargetMode="External"/><Relationship Id="rId17" Type="http://schemas.openxmlformats.org/officeDocument/2006/relationships/hyperlink" Target="http://www.stolaf.edu/people/giannini/flashanimat/transport/diffusion.swf" TargetMode="External"/><Relationship Id="rId25" Type="http://schemas.openxmlformats.org/officeDocument/2006/relationships/hyperlink" Target="http://www.stolaf.edu/people/giannini/flashanimat/cellstructures/endomembrane%20protein%20synthesis.swf" TargetMode="External"/><Relationship Id="rId33" Type="http://schemas.openxmlformats.org/officeDocument/2006/relationships/hyperlink" Target="http://www.stolaf.edu/people/giannini/flashanimat/metabolism/atpsyn1.swf" TargetMode="External"/><Relationship Id="rId38" Type="http://schemas.openxmlformats.org/officeDocument/2006/relationships/hyperlink" Target="http://www.stolaf.edu/people/giannini/flashanimat/celldivision/crome3.swf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</dc:creator>
  <cp:lastModifiedBy>Henk Straaten, van</cp:lastModifiedBy>
  <cp:revision>2</cp:revision>
  <dcterms:created xsi:type="dcterms:W3CDTF">2016-05-26T10:59:00Z</dcterms:created>
  <dcterms:modified xsi:type="dcterms:W3CDTF">2016-05-26T10:59:00Z</dcterms:modified>
</cp:coreProperties>
</file>